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31" w:rsidRPr="00BA1931" w:rsidRDefault="00BA1931" w:rsidP="00F03994">
      <w:pPr>
        <w:pStyle w:val="a3"/>
        <w:spacing w:before="0" w:beforeAutospacing="0" w:after="0" w:afterAutospacing="0" w:line="360" w:lineRule="atLeast"/>
        <w:ind w:left="68"/>
        <w:jc w:val="right"/>
      </w:pPr>
      <w:r w:rsidRPr="00BA1931">
        <w:t>УТВЕРЖДЕН</w:t>
      </w:r>
    </w:p>
    <w:p w:rsidR="00902D11" w:rsidRDefault="00BA1931" w:rsidP="00F03994">
      <w:pPr>
        <w:pStyle w:val="a3"/>
        <w:spacing w:before="0" w:beforeAutospacing="0" w:after="0" w:afterAutospacing="0" w:line="360" w:lineRule="atLeast"/>
        <w:ind w:left="68"/>
        <w:jc w:val="right"/>
      </w:pPr>
      <w:r w:rsidRPr="00BA1931">
        <w:t>по</w:t>
      </w:r>
      <w:r w:rsidR="00902D11">
        <w:t>становлением Главы СП</w:t>
      </w:r>
    </w:p>
    <w:p w:rsidR="00BA1931" w:rsidRPr="00BA1931" w:rsidRDefault="00902D11" w:rsidP="00F03994">
      <w:pPr>
        <w:pStyle w:val="a3"/>
        <w:spacing w:before="0" w:beforeAutospacing="0" w:after="0" w:afterAutospacing="0" w:line="360" w:lineRule="atLeast"/>
        <w:ind w:left="68"/>
        <w:jc w:val="right"/>
      </w:pPr>
      <w:r>
        <w:t xml:space="preserve"> «сельсовет </w:t>
      </w:r>
      <w:proofErr w:type="spellStart"/>
      <w:r>
        <w:t>Ахтынский</w:t>
      </w:r>
      <w:proofErr w:type="spellEnd"/>
      <w:r>
        <w:t>»</w:t>
      </w:r>
    </w:p>
    <w:p w:rsidR="00BA1931" w:rsidRPr="00F03994" w:rsidRDefault="00902D11" w:rsidP="00F03994">
      <w:pPr>
        <w:pStyle w:val="a3"/>
        <w:spacing w:before="0" w:beforeAutospacing="0" w:after="0" w:afterAutospacing="0" w:line="360" w:lineRule="atLeast"/>
        <w:rPr>
          <w:color w:val="000000" w:themeColor="text1"/>
        </w:rPr>
      </w:pPr>
      <w:r>
        <w:t xml:space="preserve">                                                                                                  </w:t>
      </w:r>
      <w:r w:rsidR="00F03994">
        <w:t xml:space="preserve">                </w:t>
      </w:r>
      <w:r>
        <w:t xml:space="preserve">     </w:t>
      </w:r>
      <w:r w:rsidR="00F03994" w:rsidRPr="00F03994">
        <w:rPr>
          <w:color w:val="000000" w:themeColor="text1"/>
        </w:rPr>
        <w:t xml:space="preserve">от «16» </w:t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</w:r>
      <w:r w:rsidR="00F03994" w:rsidRPr="00F03994">
        <w:rPr>
          <w:color w:val="000000" w:themeColor="text1"/>
        </w:rPr>
        <w:softHyphen/>
        <w:t>12 2019</w:t>
      </w:r>
      <w:r w:rsidR="00BA1931" w:rsidRPr="00F03994">
        <w:rPr>
          <w:color w:val="000000" w:themeColor="text1"/>
        </w:rPr>
        <w:t xml:space="preserve"> г. за № </w:t>
      </w:r>
      <w:r w:rsidR="00F03994" w:rsidRPr="00F03994">
        <w:rPr>
          <w:color w:val="000000" w:themeColor="text1"/>
        </w:rPr>
        <w:t>36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</w:pPr>
      <w:r w:rsidRPr="00BA1931">
        <w:br/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rPr>
          <w:b/>
          <w:bCs/>
        </w:rPr>
        <w:t>АДМИНИСТРАТИВНЫЙ РЕГЛАМЕНТ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rPr>
          <w:b/>
          <w:bCs/>
        </w:rPr>
        <w:t>оказания муниципальной услуги «Предоставление объектов муниципальной собственности в оперативное управление, хозяйственное ведение»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Раздел 1. ОБЩИЕ ПОЛОЖЕНИЯ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 xml:space="preserve">1.1. Административный регламент по предоставлению объектов муниципальной собственности в оперативное управление, хозяйственное ведение (далее - Административный регламент) определяет сроки, последовательность действий по оказанию муниципальной услуги предоставлению объектов муниципальной собственности в оперативное управление, хозяйственное ведение, находящегося в муниципальной собственности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1.2. Предоставление муниципальной услуги осуществляется на основании и в соответствии с: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Конституцией Российской Федерации от 12 декабря 1993 года (Российская газета, 1993, N 237);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Гражданским кодексом Российской Федерации (Российская газета, 1994 г., N 238-239);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Федеральным законом от 02.05.2006 N 59-ФЗ "О порядке рассмотрения обращений граждан Российской Федерации";</w:t>
      </w:r>
    </w:p>
    <w:p w:rsidR="00902D11" w:rsidRPr="00BA193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Устав</w:t>
      </w:r>
      <w:r>
        <w:t xml:space="preserve">ом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».</w:t>
      </w:r>
    </w:p>
    <w:p w:rsidR="00BA1931" w:rsidRPr="00FC438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FC4381">
        <w:t>Положением</w:t>
      </w:r>
      <w:proofErr w:type="gramStart"/>
      <w:r w:rsidRPr="00FC4381">
        <w:t xml:space="preserve"> </w:t>
      </w:r>
      <w:r w:rsidRPr="00827E69">
        <w:t>О</w:t>
      </w:r>
      <w:proofErr w:type="gramEnd"/>
      <w:r w:rsidRPr="00827E69">
        <w:t xml:space="preserve"> порядке</w:t>
      </w:r>
      <w:r w:rsidRPr="00FC4381">
        <w:t xml:space="preserve"> управлени</w:t>
      </w:r>
      <w:r w:rsidRPr="00827E69">
        <w:t>я</w:t>
      </w:r>
      <w:r w:rsidRPr="00FC4381">
        <w:t xml:space="preserve"> и распоряжени</w:t>
      </w:r>
      <w:r w:rsidRPr="00827E69">
        <w:t xml:space="preserve">я имуществом находящимся </w:t>
      </w:r>
      <w:r w:rsidRPr="00FC4381">
        <w:t xml:space="preserve"> муниципальной собственностью муниципального района «</w:t>
      </w:r>
      <w:r w:rsidRPr="00827E69">
        <w:t>Ахтынский  район» утвержденным  от 26 ноября 2014 года №</w:t>
      </w:r>
      <w:r w:rsidRPr="00827E69">
        <w:rPr>
          <w:lang w:val="en-US"/>
        </w:rPr>
        <w:t>V</w:t>
      </w:r>
      <w:r w:rsidRPr="00827E69">
        <w:t>-СД-31-7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и другими нормативно правовыми актами муниципальных образований.</w:t>
      </w:r>
    </w:p>
    <w:p w:rsidR="00902D11" w:rsidRPr="00BA193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 xml:space="preserve">1.3. Предоставление муниципальной услуги осуществляется через уполномоченный орган </w:t>
      </w:r>
      <w:proofErr w:type="gramStart"/>
      <w:r w:rsidRPr="00BA1931">
        <w:t>—</w:t>
      </w:r>
      <w:r>
        <w:t>а</w:t>
      </w:r>
      <w:proofErr w:type="gramEnd"/>
      <w:r>
        <w:t xml:space="preserve">дминистрации </w:t>
      </w:r>
      <w:r w:rsidRPr="00BA1931">
        <w:t xml:space="preserve">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Информационное обеспечение по предоставлению муниципальной услуги осуществляется непосредственно уполномоченным органом.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При оказании муниципальной услуги уполномоченный орган взаимодействует с:</w:t>
      </w:r>
    </w:p>
    <w:p w:rsidR="00902D11" w:rsidRPr="00BA193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 xml:space="preserve">- Администрацией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».</w:t>
      </w:r>
    </w:p>
    <w:p w:rsid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</w:p>
    <w:p w:rsidR="00F03994" w:rsidRPr="00BA1931" w:rsidRDefault="00F03994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lastRenderedPageBreak/>
        <w:t>- Муниципальными предприятиями и учреждениями;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Управлением Федеральной службы государственной регистрации, картографии и кадастра по Республике Дагестан;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БТИ.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</w:pPr>
      <w:r w:rsidRPr="00BA1931"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Раздел 2. ТРЕБОВАНИЯ К ПОРЯДКУ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ПРЕДОСТАВЛЕНИЯ МУНИЦИПАЛЬНОЙ УСЛУГИ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2.1.1. Получателями муниципальной услуги являются юридические лица (муниципальные предприятия, учреждения, организации, органы местного самоуправления).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Информация, предоставляемая заинтересованным лицам о муниципальной услуге, является открытой и общедоступной.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Конечным результатом предоставления заявителям муниципальной услуги является: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распоряжение уполномоченного органа о закреплении в оперативное управление, хозяйственное ведение муниципального имущества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акт приема-передачи (изъятия) имущества, принадлежащего на праве собственности муниципальному району «</w:t>
      </w:r>
      <w:r>
        <w:t>Ахтынский</w:t>
      </w:r>
      <w:r w:rsidRPr="00BA1931">
        <w:t xml:space="preserve"> район» (далее - муниципальное имущество);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уведомление об отказе в приеме-передаче (изъятии) муниципального имущества, закреплении в хозяйственное ведение или оперативное управление.</w:t>
      </w:r>
    </w:p>
    <w:p w:rsid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2.1.2. Способ получения сведений о месте нахождения и графике работы уполномоченного органа.</w:t>
      </w:r>
    </w:p>
    <w:p w:rsidR="00BA1931" w:rsidRPr="00FC438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FC4381">
        <w:t xml:space="preserve">Место нахождения уполномоченного органа: РД </w:t>
      </w:r>
      <w:r>
        <w:t>Ахтынский</w:t>
      </w:r>
      <w:r w:rsidRPr="00FC4381">
        <w:t xml:space="preserve"> район, селение </w:t>
      </w:r>
      <w:r w:rsidR="00902D11">
        <w:t>Ахты ул.А.Байрамова,1</w:t>
      </w:r>
    </w:p>
    <w:p w:rsidR="00BA1931" w:rsidRPr="00827E69" w:rsidRDefault="00BA1931" w:rsidP="00BA193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27E69">
        <w:rPr>
          <w:rFonts w:ascii="Times New Roman" w:hAnsi="Times New Roman" w:cs="Times New Roman"/>
          <w:color w:val="0D0D0D"/>
          <w:sz w:val="24"/>
          <w:szCs w:val="24"/>
        </w:rPr>
        <w:t>Прием заявителей осуществляется  в соответствии со следующим графиком:</w:t>
      </w:r>
    </w:p>
    <w:p w:rsidR="00BA1931" w:rsidRPr="00827E69" w:rsidRDefault="00902D11" w:rsidP="00BA1931">
      <w:pPr>
        <w:pStyle w:val="ConsPlusNonformat"/>
        <w:ind w:left="540" w:firstLine="18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Понедельник       -  08.00-16</w:t>
      </w:r>
      <w:r w:rsidR="00BA1931" w:rsidRPr="00827E69">
        <w:rPr>
          <w:rFonts w:ascii="Times New Roman" w:hAnsi="Times New Roman" w:cs="Times New Roman"/>
          <w:color w:val="0D0D0D"/>
          <w:sz w:val="24"/>
          <w:szCs w:val="24"/>
        </w:rPr>
        <w:t>.00            Перерыв: 12.00-13.00</w:t>
      </w:r>
    </w:p>
    <w:p w:rsidR="00BA1931" w:rsidRPr="00827E69" w:rsidRDefault="00902D11" w:rsidP="00BA1931">
      <w:pPr>
        <w:pStyle w:val="ConsPlusNonformat"/>
        <w:ind w:left="540" w:firstLine="18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>- 08.00-16</w:t>
      </w:r>
      <w:r w:rsidR="00BA1931" w:rsidRPr="00827E69">
        <w:rPr>
          <w:rFonts w:ascii="Times New Roman" w:hAnsi="Times New Roman" w:cs="Times New Roman"/>
          <w:color w:val="0D0D0D"/>
          <w:sz w:val="24"/>
          <w:szCs w:val="24"/>
        </w:rPr>
        <w:t xml:space="preserve">.00  </w:t>
      </w:r>
    </w:p>
    <w:p w:rsidR="00BA1931" w:rsidRPr="00827E69" w:rsidRDefault="00BA1931" w:rsidP="00BA1931">
      <w:pPr>
        <w:pStyle w:val="ConsPlusNonformat"/>
        <w:ind w:left="540" w:firstLine="180"/>
        <w:rPr>
          <w:rFonts w:ascii="Times New Roman" w:hAnsi="Times New Roman" w:cs="Times New Roman"/>
          <w:color w:val="0D0D0D"/>
          <w:sz w:val="24"/>
          <w:szCs w:val="24"/>
        </w:rPr>
      </w:pPr>
      <w:r w:rsidRPr="00827E69">
        <w:rPr>
          <w:rFonts w:ascii="Times New Roman" w:hAnsi="Times New Roman" w:cs="Times New Roman"/>
          <w:color w:val="0D0D0D"/>
          <w:sz w:val="24"/>
          <w:szCs w:val="24"/>
        </w:rPr>
        <w:t>Сре</w:t>
      </w:r>
      <w:r w:rsidR="00902D11">
        <w:rPr>
          <w:rFonts w:ascii="Times New Roman" w:hAnsi="Times New Roman" w:cs="Times New Roman"/>
          <w:color w:val="0D0D0D"/>
          <w:sz w:val="24"/>
          <w:szCs w:val="24"/>
        </w:rPr>
        <w:t>да                    - 08.00-16</w:t>
      </w:r>
      <w:r w:rsidRPr="00827E69">
        <w:rPr>
          <w:rFonts w:ascii="Times New Roman" w:hAnsi="Times New Roman" w:cs="Times New Roman"/>
          <w:color w:val="0D0D0D"/>
          <w:sz w:val="24"/>
          <w:szCs w:val="24"/>
        </w:rPr>
        <w:t>.00</w:t>
      </w:r>
    </w:p>
    <w:p w:rsidR="00BA1931" w:rsidRPr="00827E69" w:rsidRDefault="00902D11" w:rsidP="00BA1931">
      <w:pPr>
        <w:pStyle w:val="ConsPlusNonformat"/>
        <w:ind w:left="540" w:firstLine="18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Четверг</w:t>
      </w:r>
      <w:r>
        <w:rPr>
          <w:rFonts w:ascii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>- 08.00-16</w:t>
      </w:r>
      <w:r w:rsidR="00BA1931" w:rsidRPr="00827E69">
        <w:rPr>
          <w:rFonts w:ascii="Times New Roman" w:hAnsi="Times New Roman" w:cs="Times New Roman"/>
          <w:color w:val="0D0D0D"/>
          <w:sz w:val="24"/>
          <w:szCs w:val="24"/>
        </w:rPr>
        <w:t xml:space="preserve">.00 </w:t>
      </w:r>
    </w:p>
    <w:p w:rsidR="00BA1931" w:rsidRPr="00827E69" w:rsidRDefault="00902D11" w:rsidP="00BA193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Пятница               - 08.00-16</w:t>
      </w:r>
      <w:r w:rsidR="00BA1931" w:rsidRPr="00827E69">
        <w:rPr>
          <w:rFonts w:ascii="Times New Roman" w:hAnsi="Times New Roman" w:cs="Times New Roman"/>
          <w:color w:val="0D0D0D"/>
          <w:sz w:val="24"/>
          <w:szCs w:val="24"/>
        </w:rPr>
        <w:t>.00</w:t>
      </w:r>
    </w:p>
    <w:p w:rsidR="00BA1931" w:rsidRPr="00827E69" w:rsidRDefault="00BA1931" w:rsidP="00BA1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A1931" w:rsidRPr="00827E69" w:rsidRDefault="00BA1931" w:rsidP="00BA1931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27E69">
        <w:rPr>
          <w:rFonts w:ascii="Times New Roman" w:hAnsi="Times New Roman" w:cs="Times New Roman"/>
          <w:color w:val="0D0D0D"/>
          <w:sz w:val="24"/>
          <w:szCs w:val="24"/>
        </w:rPr>
        <w:t>Информирование и консультирование заявителей осуществляется по следующим контактным телефонам:</w:t>
      </w:r>
    </w:p>
    <w:p w:rsidR="00BA1931" w:rsidRPr="00827E69" w:rsidRDefault="00F03994" w:rsidP="00BA1931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Администрация СП «сельсовет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Ахтынский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»</w:t>
      </w:r>
      <w:r w:rsidR="00BA1931" w:rsidRPr="00827E69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</w:p>
    <w:p w:rsidR="00902D11" w:rsidRPr="00BA193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827E69">
        <w:rPr>
          <w:color w:val="0D0D0D"/>
        </w:rPr>
        <w:t xml:space="preserve">Адрес интернет-сайта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».</w:t>
      </w:r>
    </w:p>
    <w:p w:rsidR="00BA1931" w:rsidRPr="00827E69" w:rsidRDefault="00BA1931" w:rsidP="00BA1931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27E69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proofErr w:type="spellStart"/>
      <w:r w:rsidRPr="00827E69">
        <w:rPr>
          <w:rFonts w:ascii="Times New Roman" w:hAnsi="Times New Roman" w:cs="Times New Roman"/>
          <w:b/>
          <w:color w:val="0D0D0D"/>
          <w:sz w:val="24"/>
          <w:szCs w:val="24"/>
        </w:rPr>
        <w:t>www</w:t>
      </w:r>
      <w:proofErr w:type="spellEnd"/>
      <w:r w:rsidRPr="00827E69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proofErr w:type="spellStart"/>
      <w:r w:rsidRPr="00827E69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akhty</w:t>
      </w:r>
      <w:proofErr w:type="spellEnd"/>
      <w:r w:rsidRPr="00827E69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proofErr w:type="spellStart"/>
      <w:r w:rsidR="00902D11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api</w:t>
      </w:r>
      <w:proofErr w:type="spellEnd"/>
      <w:r w:rsidR="00902D11" w:rsidRPr="00902D11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proofErr w:type="spellStart"/>
      <w:r w:rsidR="00902D11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sitemo</w:t>
      </w:r>
      <w:proofErr w:type="spellEnd"/>
      <w:r w:rsidR="00902D11" w:rsidRPr="00902D11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proofErr w:type="spellStart"/>
      <w:r w:rsidRPr="00827E69">
        <w:rPr>
          <w:rFonts w:ascii="Times New Roman" w:hAnsi="Times New Roman" w:cs="Times New Roman"/>
          <w:b/>
          <w:color w:val="0D0D0D"/>
          <w:sz w:val="24"/>
          <w:szCs w:val="24"/>
        </w:rPr>
        <w:t>ru</w:t>
      </w:r>
      <w:proofErr w:type="spellEnd"/>
    </w:p>
    <w:p w:rsidR="00BA1931" w:rsidRPr="00827E69" w:rsidRDefault="00BA1931" w:rsidP="00BA1931">
      <w:pPr>
        <w:pStyle w:val="a4"/>
        <w:rPr>
          <w:rFonts w:ascii="Times New Roman" w:hAnsi="Times New Roman"/>
          <w:color w:val="0D0D0D"/>
        </w:rPr>
      </w:pPr>
      <w:r w:rsidRPr="00827E69">
        <w:rPr>
          <w:rFonts w:ascii="Times New Roman" w:hAnsi="Times New Roman"/>
          <w:color w:val="0D0D0D"/>
          <w:sz w:val="24"/>
          <w:szCs w:val="24"/>
        </w:rPr>
        <w:t>Адрес электронной почты</w:t>
      </w:r>
      <w:proofErr w:type="gramStart"/>
      <w:r w:rsidRPr="00827E69">
        <w:rPr>
          <w:rFonts w:ascii="Times New Roman" w:hAnsi="Times New Roman"/>
          <w:color w:val="0D0D0D"/>
          <w:sz w:val="24"/>
          <w:szCs w:val="24"/>
        </w:rPr>
        <w:t xml:space="preserve"> :</w:t>
      </w:r>
      <w:proofErr w:type="gramEnd"/>
      <w:r w:rsidRPr="00827E69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902D11">
        <w:rPr>
          <w:rFonts w:ascii="Times New Roman" w:hAnsi="Times New Roman"/>
          <w:color w:val="0D0D0D"/>
          <w:sz w:val="24"/>
          <w:szCs w:val="24"/>
          <w:lang w:val="en-US"/>
        </w:rPr>
        <w:t>selsovet</w:t>
      </w:r>
      <w:r w:rsidR="00902D11">
        <w:rPr>
          <w:rStyle w:val="FontStyle47"/>
          <w:color w:val="0D0D0D"/>
          <w:sz w:val="24"/>
          <w:szCs w:val="24"/>
          <w:lang w:val="en-US"/>
        </w:rPr>
        <w:t>ahty</w:t>
      </w:r>
      <w:proofErr w:type="spellEnd"/>
      <w:r w:rsidRPr="00827E69">
        <w:rPr>
          <w:rStyle w:val="FontStyle47"/>
          <w:color w:val="0D0D0D"/>
          <w:sz w:val="24"/>
          <w:szCs w:val="24"/>
        </w:rPr>
        <w:t>@</w:t>
      </w:r>
      <w:proofErr w:type="spellStart"/>
      <w:r w:rsidRPr="00827E69">
        <w:rPr>
          <w:rStyle w:val="FontStyle47"/>
          <w:color w:val="0D0D0D"/>
          <w:sz w:val="24"/>
          <w:szCs w:val="24"/>
        </w:rPr>
        <w:t>mail</w:t>
      </w:r>
      <w:proofErr w:type="spellEnd"/>
      <w:r w:rsidRPr="00827E69">
        <w:rPr>
          <w:rStyle w:val="FontStyle47"/>
          <w:color w:val="0D0D0D"/>
          <w:sz w:val="24"/>
          <w:szCs w:val="24"/>
        </w:rPr>
        <w:t>.</w:t>
      </w:r>
      <w:proofErr w:type="spellStart"/>
      <w:r w:rsidRPr="00827E69">
        <w:rPr>
          <w:rStyle w:val="FontStyle47"/>
          <w:color w:val="0D0D0D"/>
          <w:sz w:val="24"/>
          <w:szCs w:val="24"/>
          <w:lang w:val="en-US"/>
        </w:rPr>
        <w:t>ru</w:t>
      </w:r>
      <w:proofErr w:type="spellEnd"/>
      <w:r w:rsidRPr="00827E69">
        <w:rPr>
          <w:rStyle w:val="FontStyle47"/>
          <w:color w:val="0D0D0D"/>
          <w:sz w:val="24"/>
          <w:szCs w:val="24"/>
        </w:rPr>
        <w:t xml:space="preserve">  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2.1.3. Перечень документов, необходимых для получения заявителем муниципальной услуги, порядок их предоставления.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Перечень документов, необходимых для принятия решения о приеме-передаче (изъятии) муниципального имущества, включает: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lastRenderedPageBreak/>
        <w:t>- письменное обращение (согласие) предприятия, учреждения, муниципального органа (далее - организации-балансодержателя) с обоснованием на прием-передачу (изъятие) из хозяйственного ведения или оперативного управления муниципального имущества с указанием перечня объектов имущества, предлагаемых к приему-передаче (изъятию);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письменное обращение (согласие) организации-балансодержателя на прием-передачу в хозяйственное ведение или оперативное управление муниципального имущества с указанием перечня объектов имущества, предлагаемых к приему-передаче.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2.1.4. Информация о предоставляемой муниципальной услуге.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Информация о муниципальной услуге должна содержать: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место нахождения, наименование объекта приема-передачи (изъятия); площадь объекта приема-передачи (изъятия); наименование организации-балансодержателя; цель использования информации об объекте приема-передачи (изъятия).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Для получения информации о процедуре предоставления муниципальной услуги заинтересованные лица вправе обращаться: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в письменном виде в уполномоченный орган;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в устной форме лично или по телефону к специалисту уполномоченного органа.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Основными требованиями к информированию заинтересованных лиц являются: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достоверность, оперативность, четкость в изложении материала, полнота информирования, наглядность форм подачи материала, удобство и доступность.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заявителей.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Индивидуальное устное информирование осуществляется специалистами уполномоченного органа при обращении заинтересованных лиц за информацией: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лично;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по телефону.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Индивидуальное устное информирование каждого заинтересованного лица специалист уполномоченного органа осуществляет не более 10 минут.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В случае, если подготовка ответа требует продолжительного времени, специалист, осуществляющий индивидуальное устное информирование, может предложить заинтересованным лицам обратиться в письменном виде либо назначить другое удобное для заинтересованных лиц время для устного информирования.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Индивидуальное письменное информирование при обращении заинтересованных лиц осуществляется путем почтовых отправлений, электронной почтой.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Руководитель уполномоченного органа определяет исполнителя для подготовки ответа.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Ответ на запрос предоставляется в простой, четкой и понятной форме с указанием должности, фамилии, имени, отчества и номера телефона исполнителя.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lastRenderedPageBreak/>
        <w:t>Ответ направляется в письменном виде, электронной почтой, в зависимости от способа обращения заинтересованного лица за информацией или способа доставки ответа, указанного в письменном обращении заинтересованного лица.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При индивидуальном письменном информировании ответ направляется заинтересованному лицу в течение 30 рабочих дней со дня поступления запроса.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2.1.5. Обязанности должностных лиц при ответе на телефонные звонки, устные и письменные обращения граждан или организаций.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При информировании о порядке предоставления муниципальной услуги по телефону специалист уполномоченного органа, сняв трубку, должен назвать наименование своего уполномоченного органа.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Звонки от заявителей по вопросу информирования о порядке предоставления муниципальной услуги принимаются в будничные дни в рабочее время. Если на момент поступления звонка от заявителей специалист уполномоченного органа проводит личный прием граждан, специалист уполномоченного органа вправе предложить заявителям обратиться по телефону позже, либо, в случае срочности получения информации, предупредить заявителей о возможности прерывания разговора по телефону для личного приема граждан. Разговор не должен продолжаться более 10 минут.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2.2.</w:t>
      </w:r>
      <w:r>
        <w:t>6</w:t>
      </w:r>
      <w:r w:rsidRPr="00BA1931">
        <w:t>. Сотрудник уполномоченного органа принимает от заявителей документы для получения муниципальной услуги в соответствии с пунктом 2.1.3. настоящего Административного регламента.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Время ожидания заявителей при подаче/получении документов для получения муниципальной услуги не должно превышать 30 минут. Продолжительность приема заявителей у сотрудника уполномоченного органа при подаче/получении документов для получения муниципальной услуги не должна превышать 15 минут.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2.2.</w:t>
      </w:r>
      <w:r>
        <w:t>7</w:t>
      </w:r>
      <w:r w:rsidRPr="00BA1931">
        <w:t>. Требования к оборудованию помещений для оказания муниципальной услуги.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Организация приема заявителей осуществляется ежедневно в течение всего рабочего времени в соответствии с графиком, приведенным в подпункте 2.1.2. настоящего Административного регламента.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Для организации ежедневного приема используется принцип сменности. Начальник уполномоченного органа в зависимости от ситуации перераспределяет в течение дня должностных лиц, осуществляющи</w:t>
      </w:r>
      <w:r w:rsidR="00F03994">
        <w:t>х прием заявителей. Специалист</w:t>
      </w:r>
      <w:r w:rsidRPr="00BA1931">
        <w:t>а</w:t>
      </w:r>
      <w:r w:rsidR="00F03994">
        <w:t xml:space="preserve"> СП «сельсовет </w:t>
      </w:r>
      <w:proofErr w:type="spellStart"/>
      <w:r w:rsidR="00F03994">
        <w:t>Ахтынский</w:t>
      </w:r>
      <w:proofErr w:type="spellEnd"/>
      <w:r w:rsidR="00F03994">
        <w:t>»</w:t>
      </w:r>
      <w:r w:rsidRPr="00BA1931">
        <w:t>, осуществляющие прием и информирование.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Подраздел 3. ПЕРЕЧЕНЬ ОСНОВАНИЙ ДЛЯ ОТКАЗА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В ПРЕДОСТАВЛЕНИИ МУНИЦИПАЛЬНОЙ УСЛУГИ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>
        <w:t>3</w:t>
      </w:r>
      <w:r w:rsidRPr="00BA1931">
        <w:t>.3.1. Основаниями для отказа в предоставлении заявителям муниципальной услуги являются: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выявление в представленных документах (перечисленных в пункте 2.1.3. настоящего Административного регламента) сведений, не соответствующих действительности;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заявка подана лицом, не уполномоченным на осуществление таких действий;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lastRenderedPageBreak/>
        <w:t>- непредставление документов, перечисленных в пункте 2.1.3 настоящего Регламента.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</w:pPr>
      <w:r w:rsidRPr="00BA1931"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Раздел 3. АДМИНИСТРАТИВНЫЕ ПРОЦЕДУРЫ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center"/>
      </w:pPr>
      <w:r w:rsidRPr="00BA1931">
        <w:t> 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3.1.1. Прием заявлений и документов от заинтересованных лиц.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Для получения муниципальной услуги заинтересованные лица представляют документы, указанные в пункте 2.1.3 настоящего Регламента.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При приеме документов специалист проверяет комплектность документов, правильность заполнения заявления.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После проверки документов специалист уполномоченного органа на заявлении ставит отметку о соответствии документов предъявляемым требованиям. В случае если документы не прошли контроль, специалист уполномоченного органа может в устной форме предложить представить недостающие документы и (или) внести необходимые исправления.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Если при наличии оснований для отказа в предоставлении муниципальной услуги, указанных в пункте 2.1.3 настоящего Регламента, заявитель настаивает на приеме документов, специалист уполномоченного органа осуществляет прием, а в дальнейшем оформляет отказ в предоставлении муниципальной услуги.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3.1.2. После прохождения контроля документов заявление регистрируется путем присвоения входящего номера и даты поступления документа, который называется заявителю. Специалисты уполномоченного органа, являющиеся ответственными исполнителями, проводят экспертизу представленных документов на их соответствие предъявляемым требованиям, нормативным правовым актам Российской Федерации и Республики Дагестан, а также производится проверка сведений, содержащихся в документах.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3.1.3. В случае выявления противоречий, неточностей в представленных на рассмотрение документах либо непредставления полного комплекта документов Специалист уполномоченного органа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не превышающий 3 рабочих дней со дня уведомления. В случае, если в течение 3 рабочих дней указанные замечания не устранены, специалист уполномоченного органа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устанавливается заново со дня устранения замечаний. В случае, если замечания не устранены в указанный срок, специалист уполномоченного органа готовит письменный отказ в предоставлении муниципальной услуги.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3.1.4. Муниципальное имущество может быть принудительно изъято учредителем из хозяйственного ведения или оперативного управления: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для ликвидации последствий стихийных бедствий, аварий, эпидемий и при иных обстоятельствах, носящих чрезвычайный характер;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в связи с правомерным изъятием у организации-балансодержателя земельного участка, на котором размещено это имущество;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lastRenderedPageBreak/>
        <w:t>- при изменении уставной деятельности;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при изъятии излишнего, неиспользуемого либо используемого не по назначению имущества;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- по решению суда об изъятии имущества у организации-балансодержателя в случаях, установленных действующим законодательством, при уменьшении уставного фонда предприятия в связи с прекращением права хозяйственного ведения в отношении части муниципального имущества, закрепленного за ним, в Устав предприятия в установленном порядке вносятся соответствующие изменения.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3.1.5. В случае соответствия представленных документов, указанных в пункте 2.1.3. настоящего Административного регламента, специалист уполномоченного органа готовит проект распоряжения о закреплении в хозяйственное ведение, оперативное управления муниципального имущества, о приеме-передаче (изъятии) имущества, находящегося в муниципальной собственности «</w:t>
      </w:r>
      <w:r>
        <w:t>Ахтынский</w:t>
      </w:r>
      <w:r w:rsidRPr="00BA1931">
        <w:t xml:space="preserve"> район» (далее - распоряжение) и согласовывает его с Главой района, после согласования подписывается Руководителем уполномоченного органа.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3.2.1. Порядок и формы контроля за предоставлением муниципальной услуги.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уполномоченного органа осуществляется руководителем уполномоченного органа.</w:t>
      </w:r>
    </w:p>
    <w:p w:rsidR="00BA1931" w:rsidRPr="00BA1931" w:rsidRDefault="00BA1931" w:rsidP="00902D1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 xml:space="preserve">Администрация </w:t>
      </w:r>
      <w:r w:rsidR="00902D11">
        <w:t xml:space="preserve">СП «сельсовет </w:t>
      </w:r>
      <w:proofErr w:type="spellStart"/>
      <w:r w:rsidR="00902D11">
        <w:t>Ахтынский</w:t>
      </w:r>
      <w:proofErr w:type="spellEnd"/>
      <w:r w:rsidR="00902D11">
        <w:t>»</w:t>
      </w:r>
      <w:proofErr w:type="gramStart"/>
      <w:r w:rsidR="00902D11">
        <w:t>,</w:t>
      </w:r>
      <w:r w:rsidRPr="00BA1931">
        <w:t>о</w:t>
      </w:r>
      <w:proofErr w:type="gramEnd"/>
      <w:r w:rsidRPr="00BA1931">
        <w:t>существляет контроль за предоставлением муниципальной услуги уполномоченным органом.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 уполномоченного органа.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3.3.1. Заявитель имеет право на обжалование в досудебном порядке действий (бездействия) должностных лиц уполномоченного органа, а также принимаемых ими решений при предоставлении муниципальной услуги в соответствии с действующим законодательством Российской Федерации.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Прием жалоб на действия (бездействия) должностных лиц и решения, осуществленные в ходе исполнения административного регламента, производится по адресу:</w:t>
      </w:r>
      <w:r w:rsidR="00902D11">
        <w:t>368730</w:t>
      </w:r>
      <w:r w:rsidRPr="00BA1931">
        <w:t xml:space="preserve"> Республика Дагестан, </w:t>
      </w:r>
      <w:proofErr w:type="spellStart"/>
      <w:r>
        <w:t>Ахтынский</w:t>
      </w:r>
      <w:proofErr w:type="spellEnd"/>
      <w:r w:rsidRPr="00BA1931">
        <w:t xml:space="preserve"> район, </w:t>
      </w:r>
      <w:r w:rsidR="00902D11">
        <w:t xml:space="preserve">с.Ахты </w:t>
      </w:r>
      <w:proofErr w:type="spellStart"/>
      <w:r w:rsidR="00902D11">
        <w:t>ул</w:t>
      </w:r>
      <w:proofErr w:type="spellEnd"/>
      <w:r w:rsidR="00902D11">
        <w:t xml:space="preserve"> А.Байрамова,1</w:t>
      </w:r>
    </w:p>
    <w:p w:rsidR="00BA1931" w:rsidRPr="00BA1931" w:rsidRDefault="00BA1931" w:rsidP="00BA1931">
      <w:pPr>
        <w:pStyle w:val="a3"/>
        <w:spacing w:before="136" w:beforeAutospacing="0" w:after="136" w:afterAutospacing="0" w:line="360" w:lineRule="atLeast"/>
        <w:ind w:left="68" w:right="68"/>
        <w:jc w:val="both"/>
      </w:pPr>
      <w:r w:rsidRPr="00BA1931">
        <w:t>В судебном порядке заявители вправе обратиться с исковым заявлением на принятое решение, действие (бездействие) должностных лиц органа местного самоуправления в течение 3 месяцев со дня вынесения обжалуемого решения либо совершения действия (бездействия) в Арбитражный суд.</w:t>
      </w:r>
      <w:bookmarkStart w:id="0" w:name="_GoBack"/>
      <w:bookmarkEnd w:id="0"/>
    </w:p>
    <w:p w:rsidR="00A85F33" w:rsidRDefault="00F03994"/>
    <w:sectPr w:rsidR="00A85F33" w:rsidSect="00BA1931">
      <w:type w:val="continuous"/>
      <w:pgSz w:w="11906" w:h="16838" w:code="9"/>
      <w:pgMar w:top="284" w:right="849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1931"/>
    <w:rsid w:val="00140B5B"/>
    <w:rsid w:val="00580AA7"/>
    <w:rsid w:val="007F37CD"/>
    <w:rsid w:val="00902D11"/>
    <w:rsid w:val="009C2263"/>
    <w:rsid w:val="00A55BC4"/>
    <w:rsid w:val="00BA1931"/>
    <w:rsid w:val="00F03994"/>
    <w:rsid w:val="00FC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1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BA1931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BA19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2019-12-12T10:01:00Z</dcterms:created>
  <dcterms:modified xsi:type="dcterms:W3CDTF">2019-12-17T07:22:00Z</dcterms:modified>
</cp:coreProperties>
</file>